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70" w:rsidRPr="00070270" w:rsidRDefault="00070270" w:rsidP="00070270">
      <w:pPr>
        <w:jc w:val="center"/>
        <w:rPr>
          <w:b/>
          <w:sz w:val="32"/>
          <w:szCs w:val="32"/>
          <w:lang w:val="uk-UA"/>
        </w:rPr>
      </w:pPr>
      <w:r w:rsidRPr="00070270">
        <w:rPr>
          <w:b/>
          <w:sz w:val="32"/>
          <w:szCs w:val="32"/>
          <w:lang w:val="uk-UA"/>
        </w:rPr>
        <w:t>Завдан</w:t>
      </w:r>
      <w:r>
        <w:rPr>
          <w:b/>
          <w:sz w:val="32"/>
          <w:szCs w:val="32"/>
          <w:lang w:val="uk-UA"/>
        </w:rPr>
        <w:t xml:space="preserve">ня для районного етапу турніру </w:t>
      </w:r>
      <w:r w:rsidRPr="00070270">
        <w:rPr>
          <w:b/>
          <w:sz w:val="32"/>
          <w:szCs w:val="32"/>
          <w:lang w:val="uk-UA"/>
        </w:rPr>
        <w:t>юних математиків</w:t>
      </w:r>
    </w:p>
    <w:p w:rsidR="00070270" w:rsidRPr="00070270" w:rsidRDefault="00070270" w:rsidP="00070270">
      <w:pPr>
        <w:ind w:left="708" w:firstLine="708"/>
        <w:rPr>
          <w:sz w:val="28"/>
          <w:szCs w:val="28"/>
          <w:lang w:val="uk-UA"/>
        </w:rPr>
      </w:pP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«Рівність цілих частин»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 xml:space="preserve">Знайдіть всі натуральні </w:t>
      </w:r>
      <w:r w:rsidRPr="00070270">
        <w:rPr>
          <w:i/>
          <w:sz w:val="28"/>
          <w:szCs w:val="28"/>
          <w:lang w:val="uk-UA"/>
        </w:rPr>
        <w:t>n</w:t>
      </w:r>
      <w:r w:rsidRPr="00070270">
        <w:rPr>
          <w:sz w:val="28"/>
          <w:szCs w:val="28"/>
          <w:lang w:val="uk-UA"/>
        </w:rPr>
        <w:t>, для яких виконується рівність: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position w:val="-10"/>
          <w:sz w:val="28"/>
          <w:szCs w:val="28"/>
          <w:lang w:val="uk-UA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33.5pt;height:21pt" o:ole="">
            <v:imagedata r:id="rId5" o:title=""/>
          </v:shape>
          <o:OLEObject Type="Embed" ProgID="Equation.3" ShapeID="_x0000_i1033" DrawAspect="Content" ObjectID="_1407572816" r:id="rId6"/>
        </w:object>
      </w:r>
      <w:r w:rsidRPr="00070270">
        <w:rPr>
          <w:sz w:val="28"/>
          <w:szCs w:val="28"/>
          <w:lang w:val="uk-UA"/>
        </w:rPr>
        <w:t>.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«Рівняння з параметром»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>Знайдіть всі дійсні значення параметр</w:t>
      </w:r>
      <w:r w:rsidRPr="00070270">
        <w:rPr>
          <w:sz w:val="28"/>
          <w:szCs w:val="28"/>
        </w:rPr>
        <w:t>а</w:t>
      </w:r>
      <w:r w:rsidRPr="00070270">
        <w:rPr>
          <w:sz w:val="28"/>
          <w:szCs w:val="28"/>
          <w:lang w:val="uk-UA"/>
        </w:rPr>
        <w:t xml:space="preserve"> </w:t>
      </w:r>
      <w:r w:rsidRPr="00070270">
        <w:rPr>
          <w:i/>
          <w:sz w:val="28"/>
          <w:szCs w:val="28"/>
          <w:lang w:val="uk-UA"/>
        </w:rPr>
        <w:t>а</w:t>
      </w:r>
      <w:r w:rsidRPr="00070270">
        <w:rPr>
          <w:sz w:val="28"/>
          <w:szCs w:val="28"/>
          <w:lang w:val="uk-UA"/>
        </w:rPr>
        <w:t xml:space="preserve">, при яких рівняння </w:t>
      </w:r>
      <w:r w:rsidRPr="00070270">
        <w:rPr>
          <w:position w:val="-24"/>
          <w:sz w:val="28"/>
          <w:szCs w:val="28"/>
          <w:lang w:val="uk-UA"/>
        </w:rPr>
        <w:object w:dxaOrig="3400" w:dyaOrig="620">
          <v:shape id="_x0000_i1034" type="#_x0000_t75" style="width:185.25pt;height:33.75pt" o:ole="">
            <v:imagedata r:id="rId7" o:title=""/>
          </v:shape>
          <o:OLEObject Type="Embed" ProgID="Equation.3" ShapeID="_x0000_i1034" DrawAspect="Content" ObjectID="_1407572817" r:id="rId8"/>
        </w:object>
      </w:r>
      <w:r w:rsidRPr="00070270">
        <w:rPr>
          <w:sz w:val="28"/>
          <w:szCs w:val="28"/>
          <w:lang w:val="uk-UA"/>
        </w:rPr>
        <w:t xml:space="preserve">  має єдиний розв’язок.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«Відновимо трикутник»</w:t>
      </w:r>
    </w:p>
    <w:p w:rsidR="00070270" w:rsidRPr="00070270" w:rsidRDefault="00070270" w:rsidP="002206CD">
      <w:pPr>
        <w:ind w:left="360"/>
        <w:jc w:val="both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>Побудуйте за допомогою циркуля та лінійки трикутник,якщо відома пряма лінія, на якій лежить одна зі сторін трикутника, і дві точки, що є центрами вписаного та зовні</w:t>
      </w:r>
      <w:r>
        <w:rPr>
          <w:sz w:val="28"/>
          <w:szCs w:val="28"/>
          <w:lang w:val="uk-UA"/>
        </w:rPr>
        <w:t xml:space="preserve"> </w:t>
      </w:r>
      <w:r w:rsidRPr="00070270">
        <w:rPr>
          <w:sz w:val="28"/>
          <w:szCs w:val="28"/>
          <w:lang w:val="uk-UA"/>
        </w:rPr>
        <w:t>вписаного в трикутник кіл.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 xml:space="preserve">«Цікава сума» 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 xml:space="preserve">Знайдіть суму:  </w:t>
      </w:r>
      <w:r w:rsidRPr="00070270">
        <w:rPr>
          <w:position w:val="-24"/>
          <w:sz w:val="28"/>
          <w:szCs w:val="28"/>
          <w:lang w:val="uk-UA"/>
        </w:rPr>
        <w:object w:dxaOrig="7699" w:dyaOrig="620">
          <v:shape id="_x0000_i1035" type="#_x0000_t75" style="width:381pt;height:30.75pt" o:ole="">
            <v:imagedata r:id="rId9" o:title=""/>
          </v:shape>
          <o:OLEObject Type="Embed" ProgID="Equation.3" ShapeID="_x0000_i1035" DrawAspect="Content" ObjectID="_1407572818" r:id="rId10"/>
        </w:object>
      </w:r>
      <w:r w:rsidRPr="00070270">
        <w:rPr>
          <w:sz w:val="28"/>
          <w:szCs w:val="28"/>
          <w:lang w:val="uk-UA"/>
        </w:rPr>
        <w:t>.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«Розмальована дошка»</w:t>
      </w:r>
    </w:p>
    <w:p w:rsidR="00070270" w:rsidRPr="00070270" w:rsidRDefault="00070270" w:rsidP="002206CD">
      <w:pPr>
        <w:ind w:left="360"/>
        <w:jc w:val="both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>Клітчаста дошка 2013х2013 розфарбована шаховим чином у білий і чорний колір. За один крок дозволяється вибрати довільний квадрат розміром 2х2 і замінити в ньому колір кожної клітини на протилежний.</w:t>
      </w:r>
      <w:r w:rsidRPr="000702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070270">
        <w:rPr>
          <w:sz w:val="28"/>
          <w:szCs w:val="28"/>
          <w:lang w:val="uk-UA"/>
        </w:rPr>
        <w:t xml:space="preserve">Чи можна за декілька таких кроків добитися того, щоб усі клітини таблиці виявилися зафарбованими в один колір? 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«Рівнобедрений трикутник»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 xml:space="preserve">В рівнобедреному трикутнику АВС з основою АС кут при вершині дорівнює </w:t>
      </w:r>
      <w:r w:rsidRPr="00070270">
        <w:rPr>
          <w:position w:val="-6"/>
          <w:sz w:val="28"/>
          <w:szCs w:val="28"/>
          <w:lang w:val="uk-UA"/>
        </w:rPr>
        <w:object w:dxaOrig="380" w:dyaOrig="320">
          <v:shape id="_x0000_i1036" type="#_x0000_t75" style="width:18.75pt;height:15.75pt" o:ole="">
            <v:imagedata r:id="rId11" o:title=""/>
          </v:shape>
          <o:OLEObject Type="Embed" ProgID="Equation.3" ShapeID="_x0000_i1036" DrawAspect="Content" ObjectID="_1407572819" r:id="rId12"/>
        </w:object>
      </w:r>
      <w:r w:rsidRPr="00070270">
        <w:rPr>
          <w:sz w:val="28"/>
          <w:szCs w:val="28"/>
          <w:lang w:val="uk-UA"/>
        </w:rPr>
        <w:t>. На сторонах ВС та АВ взяті відповідно точки М та К так, що</w:t>
      </w:r>
      <w:r w:rsidRPr="00070270">
        <w:rPr>
          <w:position w:val="-6"/>
          <w:sz w:val="28"/>
          <w:szCs w:val="28"/>
          <w:lang w:val="uk-UA"/>
        </w:rPr>
        <w:object w:dxaOrig="1340" w:dyaOrig="320">
          <v:shape id="_x0000_i1037" type="#_x0000_t75" style="width:66pt;height:15.75pt" o:ole="">
            <v:imagedata r:id="rId13" o:title=""/>
          </v:shape>
          <o:OLEObject Type="Embed" ProgID="Equation.3" ShapeID="_x0000_i1037" DrawAspect="Content" ObjectID="_1407572820" r:id="rId14"/>
        </w:object>
      </w:r>
      <w:r w:rsidRPr="00070270">
        <w:rPr>
          <w:sz w:val="28"/>
          <w:szCs w:val="28"/>
          <w:lang w:val="uk-UA"/>
        </w:rPr>
        <w:t xml:space="preserve"> і </w:t>
      </w:r>
      <w:r w:rsidRPr="00070270">
        <w:rPr>
          <w:position w:val="-6"/>
          <w:sz w:val="28"/>
          <w:szCs w:val="28"/>
          <w:lang w:val="uk-UA"/>
        </w:rPr>
        <w:object w:dxaOrig="1280" w:dyaOrig="320">
          <v:shape id="_x0000_i1038" type="#_x0000_t75" style="width:63pt;height:15.75pt" o:ole="">
            <v:imagedata r:id="rId15" o:title=""/>
          </v:shape>
          <o:OLEObject Type="Embed" ProgID="Equation.3" ShapeID="_x0000_i1038" DrawAspect="Content" ObjectID="_1407572821" r:id="rId16"/>
        </w:object>
      </w:r>
      <w:r w:rsidRPr="00070270">
        <w:rPr>
          <w:sz w:val="28"/>
          <w:szCs w:val="28"/>
          <w:lang w:val="uk-UA"/>
        </w:rPr>
        <w:t>. Знайдіть величину кута АМК.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>«Максимум»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 xml:space="preserve">Розглянемо всі гострокутні трикутники з заданою стороною </w:t>
      </w:r>
      <w:r w:rsidRPr="00070270">
        <w:rPr>
          <w:i/>
          <w:sz w:val="28"/>
          <w:szCs w:val="28"/>
          <w:lang w:val="uk-UA"/>
        </w:rPr>
        <w:t xml:space="preserve">а </w:t>
      </w:r>
      <w:r w:rsidRPr="00070270">
        <w:rPr>
          <w:sz w:val="28"/>
          <w:szCs w:val="28"/>
          <w:lang w:val="uk-UA"/>
        </w:rPr>
        <w:t xml:space="preserve">і кутом </w:t>
      </w:r>
      <w:r w:rsidRPr="00070270">
        <w:rPr>
          <w:position w:val="-6"/>
          <w:sz w:val="28"/>
          <w:szCs w:val="28"/>
          <w:lang w:val="uk-UA"/>
        </w:rPr>
        <w:object w:dxaOrig="240" w:dyaOrig="220">
          <v:shape id="_x0000_i1039" type="#_x0000_t75" style="width:12pt;height:11.25pt" o:ole="">
            <v:imagedata r:id="rId17" o:title=""/>
          </v:shape>
          <o:OLEObject Type="Embed" ProgID="Equation.3" ShapeID="_x0000_i1039" DrawAspect="Content" ObjectID="_1407572822" r:id="rId18"/>
        </w:object>
      </w:r>
      <w:r w:rsidRPr="00070270">
        <w:rPr>
          <w:sz w:val="28"/>
          <w:szCs w:val="28"/>
          <w:lang w:val="uk-UA"/>
        </w:rPr>
        <w:t xml:space="preserve">. Чому дорівнює максимум суми квадратів  довжин сторін </w:t>
      </w:r>
      <w:r w:rsidRPr="00070270">
        <w:rPr>
          <w:i/>
          <w:sz w:val="28"/>
          <w:szCs w:val="28"/>
          <w:lang w:val="uk-UA"/>
        </w:rPr>
        <w:t xml:space="preserve">b </w:t>
      </w:r>
      <w:r w:rsidRPr="00070270">
        <w:rPr>
          <w:sz w:val="28"/>
          <w:szCs w:val="28"/>
          <w:lang w:val="uk-UA"/>
        </w:rPr>
        <w:t xml:space="preserve"> та </w:t>
      </w:r>
      <w:r w:rsidRPr="00070270">
        <w:rPr>
          <w:i/>
          <w:sz w:val="28"/>
          <w:szCs w:val="28"/>
          <w:lang w:val="uk-UA"/>
        </w:rPr>
        <w:t>c</w:t>
      </w:r>
      <w:r w:rsidRPr="00070270">
        <w:rPr>
          <w:sz w:val="28"/>
          <w:szCs w:val="28"/>
          <w:lang w:val="uk-UA"/>
        </w:rPr>
        <w:t xml:space="preserve">? </w:t>
      </w:r>
    </w:p>
    <w:p w:rsidR="00070270" w:rsidRPr="00070270" w:rsidRDefault="00070270" w:rsidP="00070270">
      <w:pPr>
        <w:numPr>
          <w:ilvl w:val="0"/>
          <w:numId w:val="3"/>
        </w:numPr>
        <w:rPr>
          <w:b/>
          <w:sz w:val="28"/>
          <w:szCs w:val="28"/>
          <w:lang w:val="uk-UA"/>
        </w:rPr>
      </w:pPr>
      <w:r w:rsidRPr="00070270">
        <w:rPr>
          <w:b/>
          <w:sz w:val="28"/>
          <w:szCs w:val="28"/>
          <w:lang w:val="uk-UA"/>
        </w:rPr>
        <w:t xml:space="preserve">« Нерівність» </w:t>
      </w:r>
    </w:p>
    <w:p w:rsidR="00070270" w:rsidRPr="00070270" w:rsidRDefault="00070270" w:rsidP="00070270">
      <w:pPr>
        <w:ind w:left="360"/>
        <w:rPr>
          <w:sz w:val="28"/>
          <w:szCs w:val="28"/>
          <w:lang w:val="uk-UA"/>
        </w:rPr>
      </w:pPr>
      <w:r w:rsidRPr="00070270">
        <w:rPr>
          <w:sz w:val="28"/>
          <w:szCs w:val="28"/>
          <w:lang w:val="uk-UA"/>
        </w:rPr>
        <w:t>Нехай</w:t>
      </w:r>
      <w:r w:rsidRPr="00070270">
        <w:rPr>
          <w:i/>
          <w:sz w:val="28"/>
          <w:szCs w:val="28"/>
          <w:lang w:val="uk-UA"/>
        </w:rPr>
        <w:t xml:space="preserve"> а</w:t>
      </w:r>
      <w:r w:rsidRPr="00070270">
        <w:rPr>
          <w:sz w:val="28"/>
          <w:szCs w:val="28"/>
          <w:lang w:val="uk-UA"/>
        </w:rPr>
        <w:t xml:space="preserve">, </w:t>
      </w:r>
      <w:r w:rsidRPr="00070270">
        <w:rPr>
          <w:i/>
          <w:sz w:val="28"/>
          <w:szCs w:val="28"/>
          <w:lang w:val="uk-UA"/>
        </w:rPr>
        <w:t>b</w:t>
      </w:r>
      <w:r w:rsidRPr="00070270">
        <w:rPr>
          <w:sz w:val="28"/>
          <w:szCs w:val="28"/>
          <w:lang w:val="uk-UA"/>
        </w:rPr>
        <w:t xml:space="preserve">, </w:t>
      </w:r>
      <w:r w:rsidRPr="00070270">
        <w:rPr>
          <w:i/>
          <w:sz w:val="28"/>
          <w:szCs w:val="28"/>
          <w:lang w:val="uk-UA"/>
        </w:rPr>
        <w:t>с</w:t>
      </w:r>
      <w:r w:rsidRPr="00070270">
        <w:rPr>
          <w:sz w:val="28"/>
          <w:szCs w:val="28"/>
          <w:lang w:val="uk-UA"/>
        </w:rPr>
        <w:t xml:space="preserve"> – додатні дійсні числа. Доведіть, що</w:t>
      </w:r>
    </w:p>
    <w:p w:rsidR="00070270" w:rsidRPr="00A427B6" w:rsidRDefault="00070270" w:rsidP="002206CD">
      <w:pPr>
        <w:jc w:val="center"/>
        <w:rPr>
          <w:sz w:val="28"/>
          <w:szCs w:val="28"/>
        </w:rPr>
      </w:pPr>
      <w:r w:rsidRPr="00070270">
        <w:rPr>
          <w:position w:val="-24"/>
          <w:sz w:val="28"/>
          <w:szCs w:val="28"/>
          <w:lang w:val="uk-UA"/>
        </w:rPr>
        <w:object w:dxaOrig="3260" w:dyaOrig="620">
          <v:shape id="_x0000_i1040" type="#_x0000_t75" style="width:179.25pt;height:34.5pt" o:ole="">
            <v:imagedata r:id="rId19" o:title=""/>
          </v:shape>
          <o:OLEObject Type="Embed" ProgID="Equation.3" ShapeID="_x0000_i1040" DrawAspect="Content" ObjectID="_1407572823" r:id="rId20"/>
        </w:object>
      </w:r>
      <w:r w:rsidRPr="00070270">
        <w:rPr>
          <w:sz w:val="28"/>
          <w:szCs w:val="28"/>
        </w:rPr>
        <w:t>.</w:t>
      </w:r>
    </w:p>
    <w:p w:rsidR="00070270" w:rsidRDefault="00070270" w:rsidP="00070270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br/>
      </w:r>
    </w:p>
    <w:p w:rsidR="00A07D8C" w:rsidRPr="00070270" w:rsidRDefault="00070270" w:rsidP="00070270">
      <w:pPr>
        <w:jc w:val="center"/>
        <w:rPr>
          <w:b/>
          <w:sz w:val="32"/>
          <w:szCs w:val="32"/>
        </w:rPr>
      </w:pPr>
      <w:r>
        <w:rPr>
          <w:sz w:val="32"/>
          <w:szCs w:val="32"/>
          <w:lang w:val="uk-UA"/>
        </w:rPr>
        <w:br w:type="page"/>
      </w:r>
      <w:r w:rsidR="00A07D8C" w:rsidRPr="00070270">
        <w:rPr>
          <w:b/>
          <w:sz w:val="32"/>
          <w:szCs w:val="32"/>
        </w:rPr>
        <w:lastRenderedPageBreak/>
        <w:t>За</w:t>
      </w:r>
      <w:proofErr w:type="spellStart"/>
      <w:r w:rsidR="00A07D8C" w:rsidRPr="00070270">
        <w:rPr>
          <w:b/>
          <w:sz w:val="32"/>
          <w:szCs w:val="32"/>
          <w:lang w:val="uk-UA"/>
        </w:rPr>
        <w:t>дания</w:t>
      </w:r>
      <w:proofErr w:type="spellEnd"/>
      <w:r w:rsidR="00A07D8C" w:rsidRPr="00070270">
        <w:rPr>
          <w:b/>
          <w:sz w:val="32"/>
          <w:szCs w:val="32"/>
        </w:rPr>
        <w:t xml:space="preserve"> для </w:t>
      </w:r>
      <w:proofErr w:type="spellStart"/>
      <w:r w:rsidR="00A07D8C" w:rsidRPr="00070270">
        <w:rPr>
          <w:b/>
          <w:sz w:val="32"/>
          <w:szCs w:val="32"/>
        </w:rPr>
        <w:t>районн</w:t>
      </w:r>
      <w:r w:rsidR="00A07D8C" w:rsidRPr="00070270">
        <w:rPr>
          <w:b/>
          <w:sz w:val="32"/>
          <w:szCs w:val="32"/>
          <w:lang w:val="uk-UA"/>
        </w:rPr>
        <w:t>ого</w:t>
      </w:r>
      <w:proofErr w:type="spellEnd"/>
      <w:r w:rsidR="00A07D8C" w:rsidRPr="00070270">
        <w:rPr>
          <w:b/>
          <w:sz w:val="32"/>
          <w:szCs w:val="32"/>
        </w:rPr>
        <w:t xml:space="preserve"> этап</w:t>
      </w:r>
      <w:r w:rsidRPr="00070270">
        <w:rPr>
          <w:b/>
          <w:sz w:val="32"/>
          <w:szCs w:val="32"/>
          <w:lang w:val="uk-UA"/>
        </w:rPr>
        <w:t xml:space="preserve">а </w:t>
      </w:r>
      <w:proofErr w:type="spellStart"/>
      <w:r w:rsidRPr="00070270">
        <w:rPr>
          <w:b/>
          <w:sz w:val="32"/>
          <w:szCs w:val="32"/>
          <w:lang w:val="uk-UA"/>
        </w:rPr>
        <w:t>турнира</w:t>
      </w:r>
      <w:proofErr w:type="spellEnd"/>
      <w:r w:rsidRPr="00070270">
        <w:rPr>
          <w:b/>
          <w:sz w:val="32"/>
          <w:szCs w:val="32"/>
          <w:lang w:val="uk-UA"/>
        </w:rPr>
        <w:t xml:space="preserve"> ю</w:t>
      </w:r>
      <w:r w:rsidR="00A07D8C" w:rsidRPr="00070270">
        <w:rPr>
          <w:b/>
          <w:sz w:val="32"/>
          <w:szCs w:val="32"/>
          <w:lang w:val="uk-UA"/>
        </w:rPr>
        <w:t xml:space="preserve">них </w:t>
      </w:r>
      <w:proofErr w:type="spellStart"/>
      <w:r w:rsidR="00A07D8C" w:rsidRPr="00070270">
        <w:rPr>
          <w:b/>
          <w:sz w:val="32"/>
          <w:szCs w:val="32"/>
          <w:lang w:val="uk-UA"/>
        </w:rPr>
        <w:t>математиков</w:t>
      </w:r>
      <w:proofErr w:type="spellEnd"/>
    </w:p>
    <w:p w:rsidR="00A07D8C" w:rsidRPr="00070270" w:rsidRDefault="00A07D8C" w:rsidP="006C4F66">
      <w:pPr>
        <w:ind w:left="708" w:firstLine="708"/>
        <w:rPr>
          <w:b/>
          <w:sz w:val="28"/>
          <w:szCs w:val="28"/>
        </w:rPr>
      </w:pP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«Равенство целых частей»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Найдите все натуральные </w:t>
      </w:r>
      <w:proofErr w:type="spellStart"/>
      <w:r w:rsidRPr="007201A5">
        <w:rPr>
          <w:i/>
          <w:sz w:val="28"/>
          <w:szCs w:val="28"/>
        </w:rPr>
        <w:t>n</w:t>
      </w:r>
      <w:proofErr w:type="spellEnd"/>
      <w:r w:rsidRPr="007201A5">
        <w:rPr>
          <w:sz w:val="28"/>
          <w:szCs w:val="28"/>
        </w:rPr>
        <w:t xml:space="preserve">, для которых </w:t>
      </w:r>
      <w:r>
        <w:rPr>
          <w:sz w:val="28"/>
          <w:szCs w:val="28"/>
        </w:rPr>
        <w:t>выполняется равенство:</w:t>
      </w:r>
    </w:p>
    <w:p w:rsidR="00A07D8C" w:rsidRPr="007201A5" w:rsidRDefault="00A07D8C" w:rsidP="00070270">
      <w:pPr>
        <w:ind w:left="720"/>
        <w:rPr>
          <w:sz w:val="28"/>
          <w:szCs w:val="28"/>
        </w:rPr>
      </w:pPr>
      <w:r w:rsidRPr="007201A5">
        <w:rPr>
          <w:position w:val="-10"/>
          <w:sz w:val="28"/>
          <w:szCs w:val="28"/>
        </w:rPr>
        <w:object w:dxaOrig="2400" w:dyaOrig="380">
          <v:shape id="_x0000_i1025" type="#_x0000_t75" style="width:133.5pt;height:21pt" o:ole="">
            <v:imagedata r:id="rId5" o:title=""/>
          </v:shape>
          <o:OLEObject Type="Embed" ProgID="Equation.3" ShapeID="_x0000_i1025" DrawAspect="Content" ObjectID="_1407572824" r:id="rId21"/>
        </w:object>
      </w:r>
      <w:r>
        <w:rPr>
          <w:sz w:val="28"/>
          <w:szCs w:val="28"/>
        </w:rPr>
        <w:t>.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«Уравнение с параметром»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Найдите все действительные значения параметра </w:t>
      </w:r>
      <w:r w:rsidRPr="00581E68">
        <w:rPr>
          <w:i/>
          <w:sz w:val="28"/>
          <w:szCs w:val="28"/>
        </w:rPr>
        <w:t>а</w:t>
      </w:r>
      <w:r>
        <w:rPr>
          <w:sz w:val="28"/>
          <w:szCs w:val="28"/>
        </w:rPr>
        <w:t>, при которых</w:t>
      </w:r>
      <w:r w:rsidRPr="00581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уравнение  </w:t>
      </w:r>
      <w:r w:rsidRPr="00581E68">
        <w:rPr>
          <w:position w:val="-24"/>
          <w:sz w:val="28"/>
          <w:szCs w:val="28"/>
        </w:rPr>
        <w:object w:dxaOrig="3400" w:dyaOrig="620">
          <v:shape id="_x0000_i1026" type="#_x0000_t75" style="width:185.25pt;height:33.75pt" o:ole="">
            <v:imagedata r:id="rId7" o:title=""/>
          </v:shape>
          <o:OLEObject Type="Embed" ProgID="Equation.3" ShapeID="_x0000_i1026" DrawAspect="Content" ObjectID="_1407572825" r:id="rId22"/>
        </w:object>
      </w:r>
      <w:r>
        <w:rPr>
          <w:sz w:val="28"/>
          <w:szCs w:val="28"/>
        </w:rPr>
        <w:t xml:space="preserve">  имеет единственное решение.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«Восстановим треугольник»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Постройте с помощью циркуля и линейки треугольник, если известны прямая линия, на которой лежит одна из сторон треугольника, и две точки, являющиеся центрами вписанной </w:t>
      </w:r>
      <w:r w:rsidRPr="00070270">
        <w:rPr>
          <w:sz w:val="28"/>
          <w:szCs w:val="28"/>
        </w:rPr>
        <w:t>и вневписанной</w:t>
      </w:r>
      <w:r>
        <w:rPr>
          <w:sz w:val="28"/>
          <w:szCs w:val="28"/>
        </w:rPr>
        <w:t xml:space="preserve"> в треугольник окружностей.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 xml:space="preserve">«Суммирование» </w:t>
      </w:r>
    </w:p>
    <w:p w:rsidR="00A07D8C" w:rsidRDefault="00A07D8C" w:rsidP="002206C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Найдите сумму:  </w:t>
      </w:r>
      <w:r w:rsidR="00070270" w:rsidRPr="00462CB2">
        <w:rPr>
          <w:position w:val="-24"/>
          <w:sz w:val="28"/>
          <w:szCs w:val="28"/>
        </w:rPr>
        <w:object w:dxaOrig="7699" w:dyaOrig="620">
          <v:shape id="_x0000_i1027" type="#_x0000_t75" style="width:5in;height:31.5pt" o:ole="">
            <v:imagedata r:id="rId9" o:title=""/>
          </v:shape>
          <o:OLEObject Type="Embed" ProgID="Equation.3" ShapeID="_x0000_i1027" DrawAspect="Content" ObjectID="_1407572826" r:id="rId23"/>
        </w:object>
      </w:r>
      <w:r>
        <w:rPr>
          <w:sz w:val="28"/>
          <w:szCs w:val="28"/>
        </w:rPr>
        <w:t>.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«Раскрашенная доска»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Клетчатая доска 2013х2013 раскрашена шахматным образом в белый и черный цвет. За один шаг разрешается выбрать произвольный квадрат размером 2х2 и заменить в нем цвет каждой клетки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2206CD">
        <w:rPr>
          <w:sz w:val="28"/>
          <w:szCs w:val="28"/>
          <w:lang w:val="uk-UA"/>
        </w:rPr>
        <w:t>п</w:t>
      </w:r>
      <w:proofErr w:type="spellStart"/>
      <w:r w:rsidR="002206CD">
        <w:rPr>
          <w:sz w:val="28"/>
          <w:szCs w:val="28"/>
        </w:rPr>
        <w:t>ротивоположный</w:t>
      </w:r>
      <w:proofErr w:type="spellEnd"/>
      <w:r>
        <w:rPr>
          <w:sz w:val="28"/>
          <w:szCs w:val="28"/>
        </w:rPr>
        <w:t>.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>Можно ли за несколько таких шагов добиться того, чтобы все клетки таблицы оказались окрашенными в один цвет?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«Равнобедренный треугольник»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 равнобедренном треугольнике АВС с основанием АС угол при вершине равен </w:t>
      </w:r>
      <w:r w:rsidRPr="005C37B9">
        <w:rPr>
          <w:position w:val="-6"/>
          <w:sz w:val="28"/>
          <w:szCs w:val="28"/>
        </w:rPr>
        <w:object w:dxaOrig="380" w:dyaOrig="320">
          <v:shape id="_x0000_i1028" type="#_x0000_t75" style="width:18.75pt;height:15.75pt" o:ole="">
            <v:imagedata r:id="rId11" o:title=""/>
          </v:shape>
          <o:OLEObject Type="Embed" ProgID="Equation.3" ShapeID="_x0000_i1028" DrawAspect="Content" ObjectID="_1407572827" r:id="rId24"/>
        </w:object>
      </w:r>
      <w:r>
        <w:rPr>
          <w:sz w:val="28"/>
          <w:szCs w:val="28"/>
        </w:rPr>
        <w:t>. На сторонах ВС и АВ взяты соответственно точки М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так, что</w:t>
      </w:r>
      <w:r w:rsidRPr="005C37B9">
        <w:rPr>
          <w:position w:val="-6"/>
          <w:sz w:val="28"/>
          <w:szCs w:val="28"/>
        </w:rPr>
        <w:object w:dxaOrig="1340" w:dyaOrig="320">
          <v:shape id="_x0000_i1029" type="#_x0000_t75" style="width:66pt;height:15.75pt" o:ole="">
            <v:imagedata r:id="rId13" o:title=""/>
          </v:shape>
          <o:OLEObject Type="Embed" ProgID="Equation.3" ShapeID="_x0000_i1029" DrawAspect="Content" ObjectID="_1407572828" r:id="rId25"/>
        </w:object>
      </w:r>
      <w:r>
        <w:rPr>
          <w:sz w:val="28"/>
          <w:szCs w:val="28"/>
        </w:rPr>
        <w:t xml:space="preserve"> и </w:t>
      </w:r>
      <w:r w:rsidRPr="002B38B3">
        <w:rPr>
          <w:position w:val="-6"/>
          <w:sz w:val="28"/>
          <w:szCs w:val="28"/>
        </w:rPr>
        <w:object w:dxaOrig="1280" w:dyaOrig="320">
          <v:shape id="_x0000_i1030" type="#_x0000_t75" style="width:63pt;height:15.75pt" o:ole="">
            <v:imagedata r:id="rId15" o:title=""/>
          </v:shape>
          <o:OLEObject Type="Embed" ProgID="Equation.3" ShapeID="_x0000_i1030" DrawAspect="Content" ObjectID="_1407572829" r:id="rId26"/>
        </w:object>
      </w:r>
      <w:r>
        <w:rPr>
          <w:sz w:val="28"/>
          <w:szCs w:val="28"/>
        </w:rPr>
        <w:t>. Найдите величину угла АМК.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>«Максимум»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Рассмотрим все остроугольные треугольники с заданной стороной </w:t>
      </w:r>
      <w:r w:rsidRPr="004B7202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</w:t>
      </w:r>
      <w:r w:rsidRPr="004B720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углом </w:t>
      </w:r>
      <w:r w:rsidRPr="004B7202">
        <w:rPr>
          <w:position w:val="-6"/>
          <w:sz w:val="28"/>
          <w:szCs w:val="28"/>
        </w:rPr>
        <w:object w:dxaOrig="240" w:dyaOrig="220">
          <v:shape id="_x0000_i1031" type="#_x0000_t75" style="width:12pt;height:11.25pt" o:ole="">
            <v:imagedata r:id="rId17" o:title=""/>
          </v:shape>
          <o:OLEObject Type="Embed" ProgID="Equation.3" ShapeID="_x0000_i1031" DrawAspect="Content" ObjectID="_1407572830" r:id="rId27"/>
        </w:object>
      </w:r>
      <w:r>
        <w:rPr>
          <w:sz w:val="28"/>
          <w:szCs w:val="28"/>
        </w:rPr>
        <w:t xml:space="preserve">. Чему равен максимум суммы квадратов длин сторон </w:t>
      </w:r>
      <w:r w:rsidRPr="004B7202">
        <w:rPr>
          <w:i/>
          <w:sz w:val="28"/>
          <w:szCs w:val="28"/>
        </w:rPr>
        <w:t xml:space="preserve"> </w:t>
      </w:r>
      <w:r w:rsidRPr="004B7202"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</w:rPr>
        <w:t xml:space="preserve"> </w:t>
      </w:r>
      <w:r w:rsidRPr="004B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B7202">
        <w:rPr>
          <w:i/>
          <w:sz w:val="28"/>
          <w:szCs w:val="28"/>
          <w:lang w:val="en-US"/>
        </w:rPr>
        <w:t>c</w:t>
      </w:r>
      <w:r w:rsidRPr="004B7202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A07D8C" w:rsidRPr="00070270" w:rsidRDefault="00A07D8C" w:rsidP="00070270">
      <w:pPr>
        <w:numPr>
          <w:ilvl w:val="0"/>
          <w:numId w:val="4"/>
        </w:numPr>
        <w:rPr>
          <w:b/>
          <w:sz w:val="28"/>
          <w:szCs w:val="28"/>
        </w:rPr>
      </w:pPr>
      <w:r w:rsidRPr="00070270">
        <w:rPr>
          <w:b/>
          <w:sz w:val="28"/>
          <w:szCs w:val="28"/>
        </w:rPr>
        <w:t xml:space="preserve">« Неравенство» </w:t>
      </w:r>
    </w:p>
    <w:p w:rsidR="00A07D8C" w:rsidRDefault="00A07D8C" w:rsidP="00070270">
      <w:pPr>
        <w:ind w:left="720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1F55D5">
        <w:rPr>
          <w:i/>
          <w:sz w:val="28"/>
          <w:szCs w:val="28"/>
        </w:rPr>
        <w:t xml:space="preserve"> а</w:t>
      </w:r>
      <w:r>
        <w:rPr>
          <w:sz w:val="28"/>
          <w:szCs w:val="28"/>
        </w:rPr>
        <w:t>,</w:t>
      </w:r>
      <w:r w:rsidRPr="001F55D5">
        <w:rPr>
          <w:sz w:val="28"/>
          <w:szCs w:val="28"/>
        </w:rPr>
        <w:t xml:space="preserve"> </w:t>
      </w:r>
      <w:r w:rsidRPr="001F55D5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 w:rsidRPr="001F55D5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 – положительные действительные числа.</w:t>
      </w:r>
      <w:r w:rsidRPr="001F55D5">
        <w:rPr>
          <w:sz w:val="28"/>
          <w:szCs w:val="28"/>
        </w:rPr>
        <w:t xml:space="preserve"> Д</w:t>
      </w:r>
      <w:r>
        <w:rPr>
          <w:sz w:val="28"/>
          <w:szCs w:val="28"/>
        </w:rPr>
        <w:t>окажите, что</w:t>
      </w:r>
    </w:p>
    <w:p w:rsidR="00A07D8C" w:rsidRPr="001F55D5" w:rsidRDefault="00A07D8C" w:rsidP="002206CD">
      <w:pPr>
        <w:ind w:left="720"/>
        <w:jc w:val="center"/>
        <w:rPr>
          <w:sz w:val="28"/>
          <w:szCs w:val="28"/>
        </w:rPr>
      </w:pPr>
      <w:r w:rsidRPr="001F55D5">
        <w:rPr>
          <w:position w:val="-24"/>
          <w:sz w:val="28"/>
          <w:szCs w:val="28"/>
        </w:rPr>
        <w:object w:dxaOrig="3260" w:dyaOrig="620">
          <v:shape id="_x0000_i1032" type="#_x0000_t75" style="width:179.25pt;height:34.5pt" o:ole="">
            <v:imagedata r:id="rId19" o:title=""/>
          </v:shape>
          <o:OLEObject Type="Embed" ProgID="Equation.3" ShapeID="_x0000_i1032" DrawAspect="Content" ObjectID="_1407572831" r:id="rId28"/>
        </w:object>
      </w:r>
      <w:r>
        <w:rPr>
          <w:sz w:val="28"/>
          <w:szCs w:val="28"/>
        </w:rPr>
        <w:t>.</w:t>
      </w:r>
    </w:p>
    <w:p w:rsidR="00A07D8C" w:rsidRPr="00070270" w:rsidRDefault="00A07D8C" w:rsidP="00070270">
      <w:pPr>
        <w:rPr>
          <w:sz w:val="28"/>
          <w:szCs w:val="28"/>
          <w:lang w:val="uk-UA"/>
        </w:rPr>
      </w:pPr>
    </w:p>
    <w:sectPr w:rsidR="00A07D8C" w:rsidRPr="00070270" w:rsidSect="0007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46100"/>
    <w:multiLevelType w:val="hybridMultilevel"/>
    <w:tmpl w:val="580C172C"/>
    <w:lvl w:ilvl="0" w:tplc="EF7C0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641F1"/>
    <w:multiLevelType w:val="hybridMultilevel"/>
    <w:tmpl w:val="E96685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82248"/>
    <w:multiLevelType w:val="hybridMultilevel"/>
    <w:tmpl w:val="06682B6E"/>
    <w:lvl w:ilvl="0" w:tplc="EF7C0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47B5F01"/>
    <w:multiLevelType w:val="hybridMultilevel"/>
    <w:tmpl w:val="9A4CEBF2"/>
    <w:lvl w:ilvl="0" w:tplc="C6DC7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A427B6"/>
    <w:rsid w:val="00070270"/>
    <w:rsid w:val="000C0940"/>
    <w:rsid w:val="000D7AAD"/>
    <w:rsid w:val="00186FAD"/>
    <w:rsid w:val="001C6D38"/>
    <w:rsid w:val="001F55D5"/>
    <w:rsid w:val="002206CD"/>
    <w:rsid w:val="002B38B3"/>
    <w:rsid w:val="002B64AF"/>
    <w:rsid w:val="0032456B"/>
    <w:rsid w:val="003A1571"/>
    <w:rsid w:val="0044621A"/>
    <w:rsid w:val="00462CB2"/>
    <w:rsid w:val="004B7202"/>
    <w:rsid w:val="004E50C4"/>
    <w:rsid w:val="00534736"/>
    <w:rsid w:val="00581E68"/>
    <w:rsid w:val="005C37B9"/>
    <w:rsid w:val="005D4CAC"/>
    <w:rsid w:val="006C4F66"/>
    <w:rsid w:val="007201A5"/>
    <w:rsid w:val="0073110F"/>
    <w:rsid w:val="007D6323"/>
    <w:rsid w:val="00A07D8C"/>
    <w:rsid w:val="00A427B6"/>
    <w:rsid w:val="00A534AD"/>
    <w:rsid w:val="00C0732E"/>
    <w:rsid w:val="00C240D6"/>
    <w:rsid w:val="00C96D1D"/>
    <w:rsid w:val="00CF1B14"/>
    <w:rsid w:val="00DE30C1"/>
    <w:rsid w:val="00E44051"/>
    <w:rsid w:val="00E612B4"/>
    <w:rsid w:val="00FC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E30C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206C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1831</Words>
  <Characters>1045</Characters>
  <Application>Microsoft Office Word</Application>
  <DocSecurity>0</DocSecurity>
  <Lines>8</Lines>
  <Paragraphs>5</Paragraphs>
  <ScaleCrop>false</ScaleCrop>
  <Company>Организация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для отборочных турниров (районный этап), 2012</dc:title>
  <dc:creator>User</dc:creator>
  <cp:lastModifiedBy>НМПЦ</cp:lastModifiedBy>
  <cp:revision>3</cp:revision>
  <cp:lastPrinted>2012-08-27T08:38:00Z</cp:lastPrinted>
  <dcterms:created xsi:type="dcterms:W3CDTF">2012-08-27T08:38:00Z</dcterms:created>
  <dcterms:modified xsi:type="dcterms:W3CDTF">2012-08-27T08:40:00Z</dcterms:modified>
</cp:coreProperties>
</file>